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6D86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1FF47A69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0108C1A0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47F8C26F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2D47F5B7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noProof/>
          <w:color w:val="000000"/>
          <w:lang w:eastAsia="ar-SA"/>
        </w:rPr>
        <w:drawing>
          <wp:inline distT="0" distB="0" distL="0" distR="0" wp14:anchorId="6CB9A111" wp14:editId="2864EABC">
            <wp:extent cx="102870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472C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B7926B8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1CF427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7360FDF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MINISTRY OF DEFENCE</w:t>
      </w:r>
    </w:p>
    <w:p w14:paraId="600BB7C6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5236F25" w14:textId="3F7BD2A9" w:rsidR="00F2522F" w:rsidRDefault="0079021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7026</w:t>
      </w:r>
      <w:r w:rsidR="004B4E42">
        <w:rPr>
          <w:rFonts w:ascii="Arial" w:eastAsia="Times New Roman" w:hAnsi="Arial" w:cs="Arial"/>
          <w:b/>
          <w:color w:val="000000"/>
          <w:lang w:eastAsia="ar-SA"/>
        </w:rPr>
        <w:t>47</w:t>
      </w:r>
      <w:r w:rsidR="006D3C6C">
        <w:rPr>
          <w:rFonts w:ascii="Arial" w:eastAsia="Times New Roman" w:hAnsi="Arial" w:cs="Arial"/>
          <w:b/>
          <w:color w:val="000000"/>
          <w:lang w:eastAsia="ar-SA"/>
        </w:rPr>
        <w:t>451</w:t>
      </w:r>
    </w:p>
    <w:p w14:paraId="7DB2642B" w14:textId="77777777" w:rsidR="00A61427" w:rsidRPr="00B80372" w:rsidRDefault="00A61427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672D4C09" w14:textId="77777777" w:rsidR="00B80372" w:rsidRPr="00B80372" w:rsidRDefault="00B80372" w:rsidP="00B80372">
      <w:pPr>
        <w:jc w:val="center"/>
        <w:rPr>
          <w:rFonts w:cs="Arial"/>
          <w:b/>
          <w:bCs/>
          <w:sz w:val="24"/>
          <w:szCs w:val="24"/>
        </w:rPr>
      </w:pPr>
      <w:r w:rsidRPr="00B80372">
        <w:rPr>
          <w:rFonts w:cs="Arial"/>
          <w:b/>
          <w:bCs/>
          <w:sz w:val="24"/>
          <w:szCs w:val="24"/>
        </w:rPr>
        <w:t>THE PROVISION OF END POINT ASSESSMENT TO SERVICE PERSONNEL OF THE ROYAL LOGISTIC CORPS UNDERTAKING THE LEVEL 4 ORDNANCE MUNITIONS EXPLOSIVES TECHNICIAN (ST0833) APPRENTICESHIP STANDARD</w:t>
      </w:r>
    </w:p>
    <w:p w14:paraId="6AFEFEEB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53865C61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 xml:space="preserve">Schedule 5 </w:t>
      </w:r>
    </w:p>
    <w:p w14:paraId="6492DB5D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70F66EB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Cyber Implementation Plan – If Required</w:t>
      </w:r>
    </w:p>
    <w:p w14:paraId="3902BDA5" w14:textId="77777777" w:rsidR="00113950" w:rsidRPr="00113950" w:rsidRDefault="00113950" w:rsidP="0011395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39324852" w14:textId="77777777" w:rsidR="00113950" w:rsidRPr="00113950" w:rsidRDefault="00113950" w:rsidP="001139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en-GB"/>
        </w:rPr>
      </w:pPr>
    </w:p>
    <w:p w14:paraId="590D4269" w14:textId="77777777" w:rsidR="00C92460" w:rsidRDefault="00C92460"/>
    <w:sectPr w:rsidR="00C924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FEFE2" w14:textId="77777777" w:rsidR="007625C2" w:rsidRDefault="007625C2">
      <w:pPr>
        <w:spacing w:after="0" w:line="240" w:lineRule="auto"/>
      </w:pPr>
      <w:r>
        <w:separator/>
      </w:r>
    </w:p>
  </w:endnote>
  <w:endnote w:type="continuationSeparator" w:id="0">
    <w:p w14:paraId="20401031" w14:textId="77777777" w:rsidR="007625C2" w:rsidRDefault="0076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2BBA2" w14:textId="77777777" w:rsidR="007625C2" w:rsidRDefault="007625C2">
      <w:pPr>
        <w:spacing w:after="0" w:line="240" w:lineRule="auto"/>
      </w:pPr>
      <w:r>
        <w:separator/>
      </w:r>
    </w:p>
  </w:footnote>
  <w:footnote w:type="continuationSeparator" w:id="0">
    <w:p w14:paraId="7C4137D4" w14:textId="77777777" w:rsidR="007625C2" w:rsidRDefault="00762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09E31" w14:textId="0DE00273" w:rsidR="004165FA" w:rsidRPr="00790210" w:rsidRDefault="00790210" w:rsidP="00A61427">
    <w:pPr>
      <w:pStyle w:val="Header"/>
      <w:jc w:val="right"/>
      <w:rPr>
        <w:b/>
        <w:bCs/>
      </w:rPr>
    </w:pPr>
    <w:r w:rsidRPr="00790210">
      <w:rPr>
        <w:b/>
        <w:bCs/>
      </w:rPr>
      <w:t>702647451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50"/>
    <w:rsid w:val="00066995"/>
    <w:rsid w:val="00067A85"/>
    <w:rsid w:val="00113950"/>
    <w:rsid w:val="001E15F5"/>
    <w:rsid w:val="004B4E42"/>
    <w:rsid w:val="00574E3C"/>
    <w:rsid w:val="005814CC"/>
    <w:rsid w:val="006465B0"/>
    <w:rsid w:val="006D3C6C"/>
    <w:rsid w:val="00723CD8"/>
    <w:rsid w:val="007625C2"/>
    <w:rsid w:val="00790210"/>
    <w:rsid w:val="00807C2B"/>
    <w:rsid w:val="00881CEE"/>
    <w:rsid w:val="008E7AAA"/>
    <w:rsid w:val="00A61427"/>
    <w:rsid w:val="00A807FC"/>
    <w:rsid w:val="00B64567"/>
    <w:rsid w:val="00B80372"/>
    <w:rsid w:val="00C92460"/>
    <w:rsid w:val="00EE0B0D"/>
    <w:rsid w:val="00F2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AFCDC3"/>
  <w15:chartTrackingRefBased/>
  <w15:docId w15:val="{0D8FBACB-008A-41C6-8D5A-D49BB982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9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950"/>
  </w:style>
  <w:style w:type="paragraph" w:styleId="BalloonText">
    <w:name w:val="Balloon Text"/>
    <w:basedOn w:val="Normal"/>
    <w:link w:val="BalloonTextChar"/>
    <w:uiPriority w:val="99"/>
    <w:semiHidden/>
    <w:unhideWhenUsed/>
    <w:rsid w:val="00113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5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252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Wherry, Thomas C2 (Army Comrcl-Procure-AHQ-T3-C2)</dc:creator>
  <cp:keywords/>
  <dc:description/>
  <cp:lastModifiedBy>King-Botha, Sacha C2 (Army Comrcl-Apprenticps-C2a)</cp:lastModifiedBy>
  <cp:revision>15</cp:revision>
  <dcterms:created xsi:type="dcterms:W3CDTF">2020-03-20T10:33:00Z</dcterms:created>
  <dcterms:modified xsi:type="dcterms:W3CDTF">2022-02-09T09:34:00Z</dcterms:modified>
</cp:coreProperties>
</file>